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中文系20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级博士生专业课课表（20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—20</w:t>
      </w:r>
      <w:r>
        <w:rPr>
          <w:b/>
          <w:sz w:val="32"/>
          <w:szCs w:val="32"/>
        </w:rPr>
        <w:t>21</w:t>
      </w:r>
      <w:r>
        <w:rPr>
          <w:rFonts w:hint="eastAsia"/>
          <w:b/>
          <w:sz w:val="32"/>
          <w:szCs w:val="32"/>
        </w:rPr>
        <w:t>第</w:t>
      </w:r>
      <w:r>
        <w:rPr>
          <w:b/>
          <w:sz w:val="32"/>
          <w:szCs w:val="32"/>
        </w:rPr>
        <w:t>一</w:t>
      </w:r>
      <w:r>
        <w:rPr>
          <w:rFonts w:hint="eastAsia"/>
          <w:b/>
          <w:sz w:val="32"/>
          <w:szCs w:val="32"/>
        </w:rPr>
        <w:t>学期）</w:t>
      </w:r>
    </w:p>
    <w:p>
      <w:pPr>
        <w:jc w:val="center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中文系20</w:t>
      </w:r>
      <w:r>
        <w:rPr>
          <w:b/>
          <w:sz w:val="28"/>
          <w:szCs w:val="32"/>
        </w:rPr>
        <w:t>20</w:t>
      </w:r>
      <w:r>
        <w:rPr>
          <w:rFonts w:hint="eastAsia"/>
          <w:b/>
          <w:sz w:val="28"/>
          <w:szCs w:val="32"/>
        </w:rPr>
        <w:t>级博士生专业课课表（20</w:t>
      </w:r>
      <w:r>
        <w:rPr>
          <w:b/>
          <w:sz w:val="28"/>
          <w:szCs w:val="32"/>
        </w:rPr>
        <w:t>20</w:t>
      </w:r>
      <w:r>
        <w:rPr>
          <w:rFonts w:hint="eastAsia"/>
          <w:b/>
          <w:sz w:val="28"/>
          <w:szCs w:val="32"/>
        </w:rPr>
        <w:t>年</w:t>
      </w:r>
      <w:r>
        <w:rPr>
          <w:b/>
          <w:sz w:val="28"/>
          <w:szCs w:val="32"/>
        </w:rPr>
        <w:t>9</w:t>
      </w:r>
      <w:r>
        <w:rPr>
          <w:rFonts w:hint="eastAsia"/>
          <w:b/>
          <w:sz w:val="28"/>
          <w:szCs w:val="32"/>
        </w:rPr>
        <w:t>月—20</w:t>
      </w:r>
      <w:r>
        <w:rPr>
          <w:b/>
          <w:sz w:val="28"/>
          <w:szCs w:val="32"/>
        </w:rPr>
        <w:t>21</w:t>
      </w:r>
      <w:r>
        <w:rPr>
          <w:rFonts w:hint="eastAsia"/>
          <w:b/>
          <w:sz w:val="28"/>
          <w:szCs w:val="32"/>
        </w:rPr>
        <w:t>年</w:t>
      </w:r>
      <w:r>
        <w:rPr>
          <w:b/>
          <w:sz w:val="28"/>
          <w:szCs w:val="32"/>
        </w:rPr>
        <w:t>1</w:t>
      </w:r>
      <w:r>
        <w:rPr>
          <w:rFonts w:hint="eastAsia"/>
          <w:b/>
          <w:sz w:val="28"/>
          <w:szCs w:val="32"/>
        </w:rPr>
        <w:t xml:space="preserve">月） </w:t>
      </w:r>
      <w:r>
        <w:rPr>
          <w:rFonts w:hint="eastAsia"/>
          <w:b/>
          <w:sz w:val="28"/>
          <w:szCs w:val="32"/>
          <w:highlight w:val="yellow"/>
        </w:rPr>
        <w:t>注：9月</w:t>
      </w:r>
      <w:r>
        <w:rPr>
          <w:b/>
          <w:sz w:val="28"/>
          <w:szCs w:val="32"/>
          <w:highlight w:val="yellow"/>
        </w:rPr>
        <w:t>21</w:t>
      </w:r>
      <w:r>
        <w:rPr>
          <w:rFonts w:hint="eastAsia"/>
          <w:b/>
          <w:sz w:val="28"/>
          <w:szCs w:val="32"/>
          <w:highlight w:val="yellow"/>
        </w:rPr>
        <w:t>日开始上课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4177"/>
        <w:gridCol w:w="1296"/>
        <w:gridCol w:w="1154"/>
        <w:gridCol w:w="2016"/>
        <w:gridCol w:w="1872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pct"/>
            <w:shd w:val="clear" w:color="auto" w:fill="FFC000" w:themeFill="accent4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专业</w:t>
            </w:r>
          </w:p>
        </w:tc>
        <w:tc>
          <w:tcPr>
            <w:tcW w:w="1473" w:type="pct"/>
            <w:shd w:val="clear" w:color="auto" w:fill="FFC000" w:themeFill="accent4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课程名称</w:t>
            </w:r>
          </w:p>
        </w:tc>
        <w:tc>
          <w:tcPr>
            <w:tcW w:w="457" w:type="pct"/>
            <w:shd w:val="clear" w:color="auto" w:fill="FFC000" w:themeFill="accent4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课程类别</w:t>
            </w:r>
          </w:p>
        </w:tc>
        <w:tc>
          <w:tcPr>
            <w:tcW w:w="407" w:type="pct"/>
            <w:shd w:val="clear" w:color="auto" w:fill="FFC000" w:themeFill="accent4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任课教师</w:t>
            </w:r>
          </w:p>
        </w:tc>
        <w:tc>
          <w:tcPr>
            <w:tcW w:w="711" w:type="pct"/>
            <w:shd w:val="clear" w:color="auto" w:fill="FFC000" w:themeFill="accent4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上课时间</w:t>
            </w:r>
          </w:p>
        </w:tc>
        <w:tc>
          <w:tcPr>
            <w:tcW w:w="660" w:type="pct"/>
            <w:shd w:val="clear" w:color="auto" w:fill="FFC000" w:themeFill="accent4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上课地点</w:t>
            </w:r>
          </w:p>
        </w:tc>
        <w:tc>
          <w:tcPr>
            <w:tcW w:w="530" w:type="pct"/>
            <w:shd w:val="clear" w:color="auto" w:fill="FFC000" w:themeFill="accent4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pct"/>
            <w:vAlign w:val="center"/>
          </w:tcPr>
          <w:p>
            <w:pP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所有专业</w:t>
            </w:r>
          </w:p>
        </w:tc>
        <w:tc>
          <w:tcPr>
            <w:tcW w:w="1473" w:type="pct"/>
            <w:vAlign w:val="center"/>
          </w:tcPr>
          <w:p>
            <w:pP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中文学术前沿</w:t>
            </w:r>
          </w:p>
        </w:tc>
        <w:tc>
          <w:tcPr>
            <w:tcW w:w="457" w:type="pct"/>
            <w:vAlign w:val="center"/>
          </w:tcPr>
          <w:p>
            <w:pP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基2</w:t>
            </w:r>
          </w:p>
        </w:tc>
        <w:tc>
          <w:tcPr>
            <w:tcW w:w="407" w:type="pct"/>
            <w:vAlign w:val="center"/>
          </w:tcPr>
          <w:p>
            <w:pP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文贵良等</w:t>
            </w:r>
          </w:p>
        </w:tc>
        <w:tc>
          <w:tcPr>
            <w:tcW w:w="711" w:type="pct"/>
            <w:vAlign w:val="center"/>
          </w:tcPr>
          <w:p>
            <w:pP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周五晚上9-10</w:t>
            </w:r>
          </w:p>
        </w:tc>
        <w:tc>
          <w:tcPr>
            <w:tcW w:w="660" w:type="pct"/>
            <w:vAlign w:val="center"/>
          </w:tcPr>
          <w:p>
            <w:pP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文史哲楼4</w:t>
            </w:r>
            <w:r>
              <w:rPr>
                <w:rFonts w:hint="eastAsia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bookmarkStart w:id="0" w:name="_GoBack"/>
            <w:bookmarkEnd w:id="0"/>
            <w: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30" w:type="pct"/>
            <w:vAlign w:val="center"/>
          </w:tcPr>
          <w:p>
            <w:pPr>
              <w:rPr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restart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文艺学</w:t>
            </w:r>
          </w:p>
        </w:tc>
        <w:tc>
          <w:tcPr>
            <w:tcW w:w="1473" w:type="pct"/>
            <w:shd w:val="clear" w:color="auto" w:fill="F7CAAC" w:themeFill="accent2" w:themeFillTint="66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文艺学范畴研究</w:t>
            </w:r>
          </w:p>
        </w:tc>
        <w:tc>
          <w:tcPr>
            <w:tcW w:w="457" w:type="pct"/>
            <w:shd w:val="clear" w:color="auto" w:fill="F7CAAC" w:themeFill="accent2" w:themeFillTint="66"/>
            <w:vAlign w:val="center"/>
          </w:tcPr>
          <w:p>
            <w:r>
              <w:rPr>
                <w:rFonts w:hint="eastAsia"/>
              </w:rPr>
              <w:t>专3</w:t>
            </w:r>
          </w:p>
        </w:tc>
        <w:tc>
          <w:tcPr>
            <w:tcW w:w="407" w:type="pct"/>
            <w:shd w:val="clear" w:color="auto" w:fill="F7CAAC" w:themeFill="accent2" w:themeFillTint="66"/>
            <w:vAlign w:val="center"/>
          </w:tcPr>
          <w:p>
            <w:r>
              <w:rPr>
                <w:rFonts w:ascii="Times New Roman" w:hAnsi="宋体" w:eastAsia="宋体"/>
                <w:szCs w:val="21"/>
              </w:rPr>
              <w:t>朱国华</w:t>
            </w:r>
          </w:p>
        </w:tc>
        <w:tc>
          <w:tcPr>
            <w:tcW w:w="711" w:type="pct"/>
            <w:shd w:val="clear" w:color="auto" w:fill="F7CAAC" w:themeFill="accent2" w:themeFillTint="66"/>
            <w:vAlign w:val="center"/>
          </w:tcPr>
          <w:p>
            <w:r>
              <w:t>周</w:t>
            </w:r>
            <w:r>
              <w:rPr>
                <w:rFonts w:hint="eastAsia"/>
              </w:rPr>
              <w:t>二</w:t>
            </w:r>
            <w:r>
              <w:t>下午5</w:t>
            </w:r>
            <w:r>
              <w:rPr>
                <w:rFonts w:hint="eastAsia"/>
              </w:rPr>
              <w:t>-</w:t>
            </w:r>
            <w:r>
              <w:t>7节</w:t>
            </w:r>
          </w:p>
        </w:tc>
        <w:tc>
          <w:tcPr>
            <w:tcW w:w="660" w:type="pct"/>
            <w:shd w:val="clear" w:color="auto" w:fill="F7CAAC" w:themeFill="accent2" w:themeFillTint="66"/>
            <w:vAlign w:val="center"/>
          </w:tcPr>
          <w:p>
            <w:r>
              <w:t>文史哲楼</w:t>
            </w:r>
            <w:r>
              <w:rPr>
                <w:rFonts w:hint="eastAsia"/>
              </w:rPr>
              <w:t>4</w:t>
            </w:r>
            <w:r>
              <w:t>227</w:t>
            </w:r>
          </w:p>
        </w:tc>
        <w:tc>
          <w:tcPr>
            <w:tcW w:w="530" w:type="pct"/>
            <w:shd w:val="clear" w:color="auto" w:fill="F7CAAC" w:themeFill="accent2" w:themeFillTint="6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60" w:type="pct"/>
            <w:vMerge w:val="continue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shd w:val="clear" w:color="auto" w:fill="F7CAAC" w:themeFill="accent2" w:themeFillTint="66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中国美学专题</w:t>
            </w:r>
          </w:p>
        </w:tc>
        <w:tc>
          <w:tcPr>
            <w:tcW w:w="457" w:type="pct"/>
            <w:shd w:val="clear" w:color="auto" w:fill="F7CAAC" w:themeFill="accent2" w:themeFillTint="66"/>
            <w:vAlign w:val="center"/>
          </w:tcPr>
          <w:p>
            <w:r>
              <w:rPr>
                <w:rFonts w:hint="eastAsia"/>
              </w:rPr>
              <w:t>专3</w:t>
            </w:r>
          </w:p>
        </w:tc>
        <w:tc>
          <w:tcPr>
            <w:tcW w:w="407" w:type="pct"/>
            <w:shd w:val="clear" w:color="auto" w:fill="F7CAAC" w:themeFill="accent2" w:themeFillTint="66"/>
            <w:vAlign w:val="center"/>
          </w:tcPr>
          <w:p>
            <w:r>
              <w:rPr>
                <w:rFonts w:ascii="Times New Roman" w:hAnsi="宋体" w:eastAsia="宋体"/>
                <w:szCs w:val="21"/>
              </w:rPr>
              <w:t>朱志荣</w:t>
            </w:r>
          </w:p>
        </w:tc>
        <w:tc>
          <w:tcPr>
            <w:tcW w:w="711" w:type="pct"/>
            <w:shd w:val="clear" w:color="auto" w:fill="F7CAAC" w:themeFill="accent2" w:themeFillTint="66"/>
            <w:vAlign w:val="center"/>
          </w:tcPr>
          <w:p>
            <w:r>
              <w:t>周</w:t>
            </w:r>
            <w:r>
              <w:rPr>
                <w:rFonts w:hint="eastAsia"/>
              </w:rPr>
              <w:t>三</w:t>
            </w:r>
            <w:r>
              <w:t>上午2</w:t>
            </w:r>
            <w:r>
              <w:rPr>
                <w:rFonts w:hint="eastAsia"/>
              </w:rPr>
              <w:t>-</w:t>
            </w:r>
            <w:r>
              <w:t>4节</w:t>
            </w:r>
          </w:p>
        </w:tc>
        <w:tc>
          <w:tcPr>
            <w:tcW w:w="660" w:type="pct"/>
            <w:shd w:val="clear" w:color="auto" w:fill="F7CAAC" w:themeFill="accent2" w:themeFillTint="66"/>
            <w:vAlign w:val="center"/>
          </w:tcPr>
          <w:p>
            <w:r>
              <w:t>文史哲楼</w:t>
            </w:r>
            <w:r>
              <w:rPr>
                <w:rFonts w:hint="eastAsia"/>
              </w:rPr>
              <w:t>4</w:t>
            </w:r>
            <w:r>
              <w:t>227</w:t>
            </w:r>
          </w:p>
        </w:tc>
        <w:tc>
          <w:tcPr>
            <w:tcW w:w="530" w:type="pct"/>
            <w:shd w:val="clear" w:color="auto" w:fill="F7CAAC" w:themeFill="accent2" w:themeFillTint="6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0" w:type="pct"/>
            <w:vMerge w:val="continue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shd w:val="clear" w:color="auto" w:fill="F7CAAC" w:themeFill="accent2" w:themeFillTint="66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《西游记》研究</w:t>
            </w:r>
            <w:r>
              <w:rPr>
                <w:rFonts w:ascii="Times New Roman" w:hAnsi="Times New Roman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9月1</w:t>
            </w:r>
            <w:r>
              <w:rPr>
                <w:rFonts w:ascii="Times New Roman" w:hAnsi="Times New Roman" w:eastAsia="宋体"/>
                <w:color w:val="000000" w:themeColor="text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4日开始上课）</w:t>
            </w:r>
          </w:p>
        </w:tc>
        <w:tc>
          <w:tcPr>
            <w:tcW w:w="457" w:type="pct"/>
            <w:shd w:val="clear" w:color="auto" w:fill="F7CAAC" w:themeFill="accent2" w:themeFillTint="66"/>
            <w:vAlign w:val="center"/>
          </w:tcPr>
          <w:p>
            <w:r>
              <w:rPr>
                <w:rFonts w:hint="eastAsia"/>
              </w:rPr>
              <w:t>专3</w:t>
            </w:r>
          </w:p>
        </w:tc>
        <w:tc>
          <w:tcPr>
            <w:tcW w:w="407" w:type="pct"/>
            <w:shd w:val="clear" w:color="auto" w:fill="F7CAAC" w:themeFill="accent2" w:themeFillTint="66"/>
            <w:vAlign w:val="center"/>
          </w:tcPr>
          <w:p>
            <w:pPr>
              <w:rPr>
                <w:rFonts w:ascii="Times New Roman" w:hAnsi="宋体" w:eastAsia="宋体"/>
                <w:szCs w:val="21"/>
              </w:rPr>
            </w:pPr>
            <w:r>
              <w:rPr>
                <w:rFonts w:hint="eastAsia" w:ascii="Times New Roman" w:hAnsi="宋体" w:eastAsia="宋体"/>
                <w:szCs w:val="21"/>
              </w:rPr>
              <w:t>竺洪波</w:t>
            </w:r>
          </w:p>
        </w:tc>
        <w:tc>
          <w:tcPr>
            <w:tcW w:w="711" w:type="pct"/>
            <w:shd w:val="clear" w:color="auto" w:fill="F7CAAC" w:themeFill="accent2" w:themeFillTint="66"/>
            <w:vAlign w:val="center"/>
          </w:tcPr>
          <w:p>
            <w:r>
              <w:t>周二上午2</w:t>
            </w:r>
            <w:r>
              <w:rPr>
                <w:rFonts w:hint="eastAsia"/>
              </w:rPr>
              <w:t>-</w:t>
            </w:r>
            <w:r>
              <w:t>4节</w:t>
            </w:r>
          </w:p>
        </w:tc>
        <w:tc>
          <w:tcPr>
            <w:tcW w:w="660" w:type="pct"/>
            <w:shd w:val="clear" w:color="auto" w:fill="F7CAAC" w:themeFill="accent2" w:themeFillTint="66"/>
            <w:vAlign w:val="center"/>
          </w:tcPr>
          <w:p>
            <w:r>
              <w:t>文史哲楼</w:t>
            </w:r>
            <w:r>
              <w:rPr>
                <w:rFonts w:hint="eastAsia"/>
              </w:rPr>
              <w:t>4</w:t>
            </w:r>
            <w:r>
              <w:t>225</w:t>
            </w:r>
          </w:p>
        </w:tc>
        <w:tc>
          <w:tcPr>
            <w:tcW w:w="530" w:type="pct"/>
            <w:shd w:val="clear" w:color="auto" w:fill="F7CAAC" w:themeFill="accent2" w:themeFillTint="66"/>
            <w:vAlign w:val="center"/>
          </w:tcPr>
          <w:p>
            <w:r>
              <w:rPr>
                <w:highlight w:val="yellow"/>
              </w:rPr>
              <w:t>19级博士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60" w:type="pct"/>
            <w:vMerge w:val="continue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shd w:val="clear" w:color="auto" w:fill="F7CAAC" w:themeFill="accent2" w:themeFillTint="66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中国艺术哲学</w:t>
            </w:r>
          </w:p>
        </w:tc>
        <w:tc>
          <w:tcPr>
            <w:tcW w:w="457" w:type="pct"/>
            <w:shd w:val="clear" w:color="auto" w:fill="F7CAAC" w:themeFill="accent2" w:themeFillTint="66"/>
            <w:vAlign w:val="center"/>
          </w:tcPr>
          <w:p>
            <w:r>
              <w:rPr>
                <w:rFonts w:hint="eastAsia"/>
              </w:rPr>
              <w:t>选2</w:t>
            </w:r>
          </w:p>
        </w:tc>
        <w:tc>
          <w:tcPr>
            <w:tcW w:w="407" w:type="pct"/>
            <w:shd w:val="clear" w:color="auto" w:fill="F7CAAC" w:themeFill="accent2" w:themeFillTint="66"/>
            <w:vAlign w:val="center"/>
          </w:tcPr>
          <w:p>
            <w:pPr>
              <w:rPr>
                <w:rFonts w:ascii="Times New Roman" w:hAnsi="宋体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朱志荣</w:t>
            </w:r>
          </w:p>
        </w:tc>
        <w:tc>
          <w:tcPr>
            <w:tcW w:w="711" w:type="pct"/>
            <w:shd w:val="clear" w:color="auto" w:fill="F7CAAC" w:themeFill="accent2" w:themeFillTint="66"/>
            <w:vAlign w:val="center"/>
          </w:tcPr>
          <w:p>
            <w:r>
              <w:t>周</w:t>
            </w:r>
            <w:r>
              <w:rPr>
                <w:rFonts w:hint="eastAsia"/>
              </w:rPr>
              <w:t>三晚上</w:t>
            </w:r>
            <w:r>
              <w:t>9-10节</w:t>
            </w:r>
          </w:p>
        </w:tc>
        <w:tc>
          <w:tcPr>
            <w:tcW w:w="660" w:type="pct"/>
            <w:shd w:val="clear" w:color="auto" w:fill="F7CAAC" w:themeFill="accent2" w:themeFillTint="66"/>
            <w:vAlign w:val="center"/>
          </w:tcPr>
          <w:p>
            <w:r>
              <w:t>文史哲楼</w:t>
            </w:r>
            <w:r>
              <w:rPr>
                <w:rFonts w:hint="eastAsia"/>
              </w:rPr>
              <w:t>4219</w:t>
            </w:r>
          </w:p>
        </w:tc>
        <w:tc>
          <w:tcPr>
            <w:tcW w:w="530" w:type="pct"/>
            <w:shd w:val="clear" w:color="auto" w:fill="F7CAAC" w:themeFill="accent2" w:themeFillTint="6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60" w:type="pct"/>
            <w:vMerge w:val="continue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shd w:val="clear" w:color="auto" w:fill="F7CAAC" w:themeFill="accent2" w:themeFillTint="66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西方文论专题</w:t>
            </w:r>
          </w:p>
        </w:tc>
        <w:tc>
          <w:tcPr>
            <w:tcW w:w="457" w:type="pct"/>
            <w:shd w:val="clear" w:color="auto" w:fill="F7CAAC" w:themeFill="accent2" w:themeFillTint="66"/>
            <w:vAlign w:val="center"/>
          </w:tcPr>
          <w:p>
            <w:r>
              <w:t>选3</w:t>
            </w:r>
          </w:p>
        </w:tc>
        <w:tc>
          <w:tcPr>
            <w:tcW w:w="407" w:type="pct"/>
            <w:shd w:val="clear" w:color="auto" w:fill="F7CAAC" w:themeFill="accent2" w:themeFillTint="66"/>
            <w:vAlign w:val="center"/>
          </w:tcPr>
          <w:p>
            <w:pPr>
              <w:rPr>
                <w:rFonts w:ascii="Times New Roman" w:hAnsi="宋体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刘阳</w:t>
            </w:r>
          </w:p>
        </w:tc>
        <w:tc>
          <w:tcPr>
            <w:tcW w:w="711" w:type="pct"/>
            <w:shd w:val="clear" w:color="auto" w:fill="F7CAAC" w:themeFill="accent2" w:themeFillTint="66"/>
            <w:vAlign w:val="center"/>
          </w:tcPr>
          <w:p>
            <w:r>
              <w:t>周一上午2-4节</w:t>
            </w:r>
          </w:p>
        </w:tc>
        <w:tc>
          <w:tcPr>
            <w:tcW w:w="660" w:type="pct"/>
            <w:shd w:val="clear" w:color="auto" w:fill="F7CAAC" w:themeFill="accent2" w:themeFillTint="66"/>
            <w:vAlign w:val="center"/>
          </w:tcPr>
          <w:p>
            <w:r>
              <w:t>文史哲楼 4225</w:t>
            </w:r>
          </w:p>
        </w:tc>
        <w:tc>
          <w:tcPr>
            <w:tcW w:w="530" w:type="pct"/>
            <w:shd w:val="clear" w:color="auto" w:fill="F7CAAC" w:themeFill="accent2" w:themeFillTint="6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760" w:type="pct"/>
            <w:vMerge w:val="continue"/>
            <w:shd w:val="clear" w:color="auto" w:fill="F7CAAC" w:themeFill="accent2" w:themeFillTint="66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pct"/>
            <w:shd w:val="clear" w:color="auto" w:fill="F7CAAC" w:themeFill="accent2" w:themeFillTint="66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分析哲学与当代文论</w:t>
            </w:r>
          </w:p>
        </w:tc>
        <w:tc>
          <w:tcPr>
            <w:tcW w:w="457" w:type="pct"/>
            <w:shd w:val="clear" w:color="auto" w:fill="F7CAAC" w:themeFill="accent2" w:themeFillTint="66"/>
            <w:vAlign w:val="center"/>
          </w:tcPr>
          <w:p>
            <w:r>
              <w:t>选2</w:t>
            </w:r>
          </w:p>
        </w:tc>
        <w:tc>
          <w:tcPr>
            <w:tcW w:w="407" w:type="pct"/>
            <w:shd w:val="clear" w:color="auto" w:fill="F7CAAC" w:themeFill="accent2" w:themeFillTint="66"/>
            <w:vAlign w:val="center"/>
          </w:tcPr>
          <w:p>
            <w:pPr>
              <w:rPr>
                <w:rFonts w:ascii="Times New Roman" w:hAnsi="宋体" w:eastAsia="宋体"/>
                <w:szCs w:val="21"/>
              </w:rPr>
            </w:pPr>
            <w:r>
              <w:rPr>
                <w:rFonts w:ascii="Times New Roman" w:hAnsi="宋体" w:eastAsia="宋体"/>
                <w:szCs w:val="21"/>
              </w:rPr>
              <w:t>汤拥华</w:t>
            </w:r>
          </w:p>
        </w:tc>
        <w:tc>
          <w:tcPr>
            <w:tcW w:w="711" w:type="pct"/>
            <w:shd w:val="clear" w:color="auto" w:fill="F7CAAC" w:themeFill="accent2" w:themeFillTint="66"/>
            <w:vAlign w:val="center"/>
          </w:tcPr>
          <w:p>
            <w:r>
              <w:t>周一下午 5-6节</w:t>
            </w:r>
          </w:p>
        </w:tc>
        <w:tc>
          <w:tcPr>
            <w:tcW w:w="660" w:type="pct"/>
            <w:shd w:val="clear" w:color="auto" w:fill="F7CAAC" w:themeFill="accent2" w:themeFillTint="66"/>
            <w:vAlign w:val="center"/>
          </w:tcPr>
          <w:p>
            <w:r>
              <w:t>文史哲楼 4225</w:t>
            </w:r>
          </w:p>
        </w:tc>
        <w:tc>
          <w:tcPr>
            <w:tcW w:w="530" w:type="pct"/>
            <w:shd w:val="clear" w:color="auto" w:fill="F7CAAC" w:themeFill="accent2" w:themeFillTint="6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restart"/>
            <w:vAlign w:val="center"/>
          </w:tcPr>
          <w:p>
            <w:r>
              <w:t>语言学及应用语言学</w:t>
            </w:r>
          </w:p>
        </w:tc>
        <w:tc>
          <w:tcPr>
            <w:tcW w:w="1473" w:type="pct"/>
            <w:vAlign w:val="center"/>
          </w:tcPr>
          <w:p>
            <w:r>
              <w:t>理论语言学基础</w:t>
            </w:r>
          </w:p>
        </w:tc>
        <w:tc>
          <w:tcPr>
            <w:tcW w:w="457" w:type="pct"/>
            <w:vAlign w:val="center"/>
          </w:tcPr>
          <w:p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vAlign w:val="center"/>
          </w:tcPr>
          <w:p>
            <w:r>
              <w:t>郑伟</w:t>
            </w:r>
          </w:p>
        </w:tc>
        <w:tc>
          <w:tcPr>
            <w:tcW w:w="711" w:type="pct"/>
            <w:vAlign w:val="center"/>
          </w:tcPr>
          <w:p>
            <w:r>
              <w:t>周</w:t>
            </w:r>
            <w:r>
              <w:rPr>
                <w:rFonts w:hint="eastAsia"/>
              </w:rPr>
              <w:t>四</w:t>
            </w:r>
            <w:r>
              <w:t>下午5</w:t>
            </w:r>
            <w:r>
              <w:rPr>
                <w:rFonts w:hint="eastAsia"/>
              </w:rPr>
              <w:t>-</w:t>
            </w:r>
            <w:r>
              <w:t>7节</w:t>
            </w:r>
          </w:p>
        </w:tc>
        <w:tc>
          <w:tcPr>
            <w:tcW w:w="660" w:type="pct"/>
            <w:vAlign w:val="center"/>
          </w:tcPr>
          <w:p>
            <w:r>
              <w:t>文史哲楼</w:t>
            </w:r>
            <w:r>
              <w:rPr>
                <w:rFonts w:hint="eastAsia"/>
              </w:rPr>
              <w:t>4</w:t>
            </w:r>
            <w:r>
              <w:t>245</w:t>
            </w:r>
          </w:p>
        </w:tc>
        <w:tc>
          <w:tcPr>
            <w:tcW w:w="530" w:type="pc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vAlign w:val="center"/>
          </w:tcPr>
          <w:p/>
        </w:tc>
        <w:tc>
          <w:tcPr>
            <w:tcW w:w="1473" w:type="pct"/>
            <w:vAlign w:val="center"/>
          </w:tcPr>
          <w:p>
            <w:pPr>
              <w:rPr>
                <w:strike/>
              </w:rPr>
            </w:pPr>
            <w:r>
              <w:rPr>
                <w:strike/>
              </w:rPr>
              <w:t>历史语言学</w:t>
            </w:r>
          </w:p>
        </w:tc>
        <w:tc>
          <w:tcPr>
            <w:tcW w:w="457" w:type="pct"/>
            <w:vAlign w:val="center"/>
          </w:tcPr>
          <w:p>
            <w:pPr>
              <w:rPr>
                <w:strike/>
              </w:rPr>
            </w:pPr>
            <w:r>
              <w:rPr>
                <w:strike/>
              </w:rPr>
              <w:t>专3</w:t>
            </w:r>
          </w:p>
        </w:tc>
        <w:tc>
          <w:tcPr>
            <w:tcW w:w="407" w:type="pct"/>
            <w:vAlign w:val="center"/>
          </w:tcPr>
          <w:p>
            <w:pPr>
              <w:rPr>
                <w:strike/>
              </w:rPr>
            </w:pPr>
            <w:r>
              <w:rPr>
                <w:strike/>
              </w:rPr>
              <w:t>郑伟</w:t>
            </w:r>
          </w:p>
        </w:tc>
        <w:tc>
          <w:tcPr>
            <w:tcW w:w="711" w:type="pct"/>
            <w:vAlign w:val="center"/>
          </w:tcPr>
          <w:p>
            <w:pPr>
              <w:rPr>
                <w:strike/>
              </w:rPr>
            </w:pPr>
            <w:r>
              <w:rPr>
                <w:strike/>
              </w:rPr>
              <w:t>周五上午2-4节</w:t>
            </w:r>
          </w:p>
        </w:tc>
        <w:tc>
          <w:tcPr>
            <w:tcW w:w="660" w:type="pct"/>
            <w:vAlign w:val="center"/>
          </w:tcPr>
          <w:p>
            <w:pPr>
              <w:rPr>
                <w:strike/>
              </w:rPr>
            </w:pPr>
            <w:r>
              <w:rPr>
                <w:strike/>
              </w:rPr>
              <w:t>文史哲楼4245</w:t>
            </w:r>
          </w:p>
        </w:tc>
        <w:tc>
          <w:tcPr>
            <w:tcW w:w="530" w:type="pct"/>
            <w:vAlign w:val="center"/>
          </w:tcPr>
          <w:p>
            <w:r>
              <w:t>关课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vAlign w:val="center"/>
          </w:tcPr>
          <w:p/>
        </w:tc>
        <w:tc>
          <w:tcPr>
            <w:tcW w:w="1473" w:type="pct"/>
            <w:vAlign w:val="center"/>
          </w:tcPr>
          <w:p>
            <w:r>
              <w:t>科研论文写作</w:t>
            </w:r>
          </w:p>
        </w:tc>
        <w:tc>
          <w:tcPr>
            <w:tcW w:w="457" w:type="pct"/>
            <w:vAlign w:val="center"/>
          </w:tcPr>
          <w:p>
            <w:r>
              <w:t>专</w:t>
            </w:r>
            <w:r>
              <w:rPr>
                <w:rFonts w:hint="eastAsia"/>
              </w:rPr>
              <w:t>1</w:t>
            </w:r>
          </w:p>
        </w:tc>
        <w:tc>
          <w:tcPr>
            <w:tcW w:w="407" w:type="pct"/>
            <w:vAlign w:val="center"/>
          </w:tcPr>
          <w:p>
            <w:r>
              <w:t>郑伟</w:t>
            </w:r>
          </w:p>
        </w:tc>
        <w:tc>
          <w:tcPr>
            <w:tcW w:w="711" w:type="pct"/>
            <w:vAlign w:val="center"/>
          </w:tcPr>
          <w:p>
            <w:r>
              <w:t>周四下午第8节</w:t>
            </w:r>
          </w:p>
        </w:tc>
        <w:tc>
          <w:tcPr>
            <w:tcW w:w="660" w:type="pct"/>
            <w:vAlign w:val="center"/>
          </w:tcPr>
          <w:p>
            <w:r>
              <w:t>文史哲楼</w:t>
            </w:r>
            <w:r>
              <w:rPr>
                <w:rFonts w:hint="eastAsia"/>
              </w:rPr>
              <w:t>4</w:t>
            </w:r>
            <w:r>
              <w:t>245</w:t>
            </w:r>
          </w:p>
        </w:tc>
        <w:tc>
          <w:tcPr>
            <w:tcW w:w="530" w:type="pc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restart"/>
            <w:shd w:val="clear" w:color="auto" w:fill="BDD6EE" w:themeFill="accent1" w:themeFillTint="66"/>
            <w:vAlign w:val="center"/>
          </w:tcPr>
          <w:p>
            <w:r>
              <w:t>汉语言文字学</w:t>
            </w:r>
          </w:p>
        </w:tc>
        <w:tc>
          <w:tcPr>
            <w:tcW w:w="1473" w:type="pct"/>
            <w:shd w:val="clear" w:color="auto" w:fill="BDD6EE" w:themeFill="accent1" w:themeFillTint="66"/>
            <w:vAlign w:val="center"/>
          </w:tcPr>
          <w:p>
            <w:r>
              <w:t>商周金文研究</w:t>
            </w:r>
          </w:p>
        </w:tc>
        <w:tc>
          <w:tcPr>
            <w:tcW w:w="457" w:type="pct"/>
            <w:shd w:val="clear" w:color="auto" w:fill="BDD6EE" w:themeFill="accent1" w:themeFillTint="66"/>
            <w:vAlign w:val="center"/>
          </w:tcPr>
          <w:p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BDD6EE" w:themeFill="accent1" w:themeFillTint="66"/>
            <w:vAlign w:val="center"/>
          </w:tcPr>
          <w:p>
            <w:r>
              <w:t>董莲池</w:t>
            </w:r>
          </w:p>
        </w:tc>
        <w:tc>
          <w:tcPr>
            <w:tcW w:w="711" w:type="pct"/>
            <w:shd w:val="clear" w:color="auto" w:fill="BDD6EE" w:themeFill="accent1" w:themeFillTint="66"/>
            <w:vAlign w:val="center"/>
          </w:tcPr>
          <w:p>
            <w:r>
              <w:t>周四上午2</w:t>
            </w:r>
            <w:r>
              <w:rPr>
                <w:rFonts w:hint="eastAsia"/>
              </w:rPr>
              <w:t>-</w:t>
            </w:r>
            <w:r>
              <w:t>4节</w:t>
            </w:r>
          </w:p>
        </w:tc>
        <w:tc>
          <w:tcPr>
            <w:tcW w:w="660" w:type="pct"/>
            <w:shd w:val="clear" w:color="auto" w:fill="BDD6EE" w:themeFill="accent1" w:themeFillTint="66"/>
            <w:vAlign w:val="center"/>
          </w:tcPr>
          <w:p>
            <w:r>
              <w:t>文史哲楼4405</w:t>
            </w:r>
          </w:p>
        </w:tc>
        <w:tc>
          <w:tcPr>
            <w:tcW w:w="530" w:type="pct"/>
            <w:shd w:val="clear" w:color="auto" w:fill="BDD6EE" w:themeFill="accent1" w:themeFillTint="6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shd w:val="clear" w:color="auto" w:fill="BDD6EE" w:themeFill="accent1" w:themeFillTint="66"/>
            <w:vAlign w:val="center"/>
          </w:tcPr>
          <w:p/>
        </w:tc>
        <w:tc>
          <w:tcPr>
            <w:tcW w:w="1473" w:type="pct"/>
            <w:shd w:val="clear" w:color="auto" w:fill="BDD6EE" w:themeFill="accent1" w:themeFillTint="66"/>
            <w:vAlign w:val="center"/>
          </w:tcPr>
          <w:p>
            <w:r>
              <w:t>汉字发展史</w:t>
            </w:r>
          </w:p>
        </w:tc>
        <w:tc>
          <w:tcPr>
            <w:tcW w:w="457" w:type="pct"/>
            <w:shd w:val="clear" w:color="auto" w:fill="BDD6EE" w:themeFill="accent1" w:themeFillTint="66"/>
            <w:vAlign w:val="center"/>
          </w:tcPr>
          <w:p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BDD6EE" w:themeFill="accent1" w:themeFillTint="66"/>
            <w:vAlign w:val="center"/>
          </w:tcPr>
          <w:p>
            <w:r>
              <w:t>臧克和</w:t>
            </w:r>
          </w:p>
        </w:tc>
        <w:tc>
          <w:tcPr>
            <w:tcW w:w="711" w:type="pct"/>
            <w:shd w:val="clear" w:color="auto" w:fill="BDD6EE" w:themeFill="accent1" w:themeFillTint="66"/>
            <w:vAlign w:val="center"/>
          </w:tcPr>
          <w:p>
            <w:r>
              <w:t>周三上午2</w:t>
            </w:r>
            <w:r>
              <w:rPr>
                <w:rFonts w:hint="eastAsia"/>
              </w:rPr>
              <w:t>-</w:t>
            </w:r>
            <w:r>
              <w:t>4节</w:t>
            </w:r>
          </w:p>
        </w:tc>
        <w:tc>
          <w:tcPr>
            <w:tcW w:w="660" w:type="pct"/>
            <w:shd w:val="clear" w:color="auto" w:fill="BDD6EE" w:themeFill="accent1" w:themeFillTint="66"/>
            <w:vAlign w:val="center"/>
          </w:tcPr>
          <w:p>
            <w:r>
              <w:t>中北理科大楼</w:t>
            </w:r>
            <w:r>
              <w:rPr>
                <w:rFonts w:hint="eastAsia"/>
              </w:rPr>
              <w:t>A</w:t>
            </w:r>
            <w:r>
              <w:t>1611</w:t>
            </w:r>
          </w:p>
        </w:tc>
        <w:tc>
          <w:tcPr>
            <w:tcW w:w="530" w:type="pct"/>
            <w:shd w:val="clear" w:color="auto" w:fill="BDD6EE" w:themeFill="accent1" w:themeFillTint="6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shd w:val="clear" w:color="auto" w:fill="BDD6EE" w:themeFill="accent1" w:themeFillTint="66"/>
            <w:vAlign w:val="center"/>
          </w:tcPr>
          <w:p/>
        </w:tc>
        <w:tc>
          <w:tcPr>
            <w:tcW w:w="1473" w:type="pct"/>
            <w:shd w:val="clear" w:color="auto" w:fill="BDD6EE" w:themeFill="accent1" w:themeFillTint="66"/>
            <w:vAlign w:val="center"/>
          </w:tcPr>
          <w:p>
            <w:r>
              <w:t>出土文献研读</w:t>
            </w:r>
          </w:p>
        </w:tc>
        <w:tc>
          <w:tcPr>
            <w:tcW w:w="457" w:type="pct"/>
            <w:shd w:val="clear" w:color="auto" w:fill="BDD6EE" w:themeFill="accent1" w:themeFillTint="66"/>
            <w:vAlign w:val="center"/>
          </w:tcPr>
          <w:p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BDD6EE" w:themeFill="accent1" w:themeFillTint="66"/>
            <w:vAlign w:val="center"/>
          </w:tcPr>
          <w:p>
            <w:r>
              <w:t>臧克和</w:t>
            </w:r>
          </w:p>
        </w:tc>
        <w:tc>
          <w:tcPr>
            <w:tcW w:w="711" w:type="pct"/>
            <w:shd w:val="clear" w:color="auto" w:fill="BDD6EE" w:themeFill="accent1" w:themeFillTint="66"/>
            <w:vAlign w:val="center"/>
          </w:tcPr>
          <w:p>
            <w:r>
              <w:t>周三下午 5</w:t>
            </w:r>
            <w:r>
              <w:rPr>
                <w:rFonts w:hint="eastAsia"/>
              </w:rPr>
              <w:t>-</w:t>
            </w:r>
            <w:r>
              <w:t>7节</w:t>
            </w:r>
          </w:p>
        </w:tc>
        <w:tc>
          <w:tcPr>
            <w:tcW w:w="660" w:type="pct"/>
            <w:shd w:val="clear" w:color="auto" w:fill="BDD6EE" w:themeFill="accent1" w:themeFillTint="66"/>
            <w:vAlign w:val="center"/>
          </w:tcPr>
          <w:p>
            <w:r>
              <w:t>中北理科大楼</w:t>
            </w:r>
            <w:r>
              <w:rPr>
                <w:rFonts w:hint="eastAsia"/>
              </w:rPr>
              <w:t>A</w:t>
            </w:r>
            <w:r>
              <w:t>1611</w:t>
            </w:r>
          </w:p>
        </w:tc>
        <w:tc>
          <w:tcPr>
            <w:tcW w:w="530" w:type="pct"/>
            <w:shd w:val="clear" w:color="auto" w:fill="BDD6EE" w:themeFill="accent1" w:themeFillTint="6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shd w:val="clear" w:color="auto" w:fill="BDD6EE" w:themeFill="accent1" w:themeFillTint="66"/>
            <w:vAlign w:val="center"/>
          </w:tcPr>
          <w:p/>
        </w:tc>
        <w:tc>
          <w:tcPr>
            <w:tcW w:w="1473" w:type="pct"/>
            <w:shd w:val="clear" w:color="auto" w:fill="BDD6EE" w:themeFill="accent1" w:themeFillTint="66"/>
            <w:vAlign w:val="center"/>
          </w:tcPr>
          <w:p>
            <w:pPr>
              <w:rPr>
                <w:strike/>
                <w:dstrike w:val="0"/>
              </w:rPr>
            </w:pPr>
            <w:r>
              <w:rPr>
                <w:strike/>
                <w:dstrike w:val="0"/>
              </w:rPr>
              <w:t>古文字数字化研究</w:t>
            </w:r>
          </w:p>
        </w:tc>
        <w:tc>
          <w:tcPr>
            <w:tcW w:w="457" w:type="pct"/>
            <w:shd w:val="clear" w:color="auto" w:fill="BDD6EE" w:themeFill="accent1" w:themeFillTint="66"/>
            <w:vAlign w:val="center"/>
          </w:tcPr>
          <w:p>
            <w:pPr>
              <w:rPr>
                <w:rFonts w:hint="eastAsia" w:eastAsiaTheme="minorEastAsia"/>
                <w:strike/>
                <w:dstrike w:val="0"/>
                <w:lang w:eastAsia="zh-CN"/>
              </w:rPr>
            </w:pPr>
            <w:r>
              <w:rPr>
                <w:strike/>
                <w:dstrike w:val="0"/>
              </w:rPr>
              <w:t>选</w:t>
            </w:r>
            <w:r>
              <w:rPr>
                <w:rFonts w:hint="eastAsia"/>
                <w:strike/>
                <w:dstrike w:val="0"/>
                <w:lang w:val="en-US" w:eastAsia="zh-CN"/>
              </w:rPr>
              <w:t>3</w:t>
            </w:r>
          </w:p>
        </w:tc>
        <w:tc>
          <w:tcPr>
            <w:tcW w:w="407" w:type="pct"/>
            <w:shd w:val="clear" w:color="auto" w:fill="BDD6EE" w:themeFill="accent1" w:themeFillTint="66"/>
            <w:vAlign w:val="center"/>
          </w:tcPr>
          <w:p>
            <w:pPr>
              <w:rPr>
                <w:strike/>
                <w:dstrike w:val="0"/>
              </w:rPr>
            </w:pPr>
            <w:r>
              <w:rPr>
                <w:strike/>
                <w:dstrike w:val="0"/>
              </w:rPr>
              <w:t>刘志基</w:t>
            </w:r>
          </w:p>
        </w:tc>
        <w:tc>
          <w:tcPr>
            <w:tcW w:w="711" w:type="pct"/>
            <w:shd w:val="clear" w:color="auto" w:fill="BDD6EE" w:themeFill="accent1" w:themeFillTint="66"/>
            <w:vAlign w:val="center"/>
          </w:tcPr>
          <w:p>
            <w:pPr>
              <w:rPr>
                <w:strike/>
                <w:dstrike w:val="0"/>
              </w:rPr>
            </w:pPr>
            <w:r>
              <w:rPr>
                <w:strike/>
                <w:dstrike w:val="0"/>
              </w:rPr>
              <w:t>周三上午</w:t>
            </w:r>
            <w:r>
              <w:rPr>
                <w:rFonts w:hint="eastAsia"/>
                <w:strike/>
                <w:dstrike w:val="0"/>
                <w:lang w:val="en-US" w:eastAsia="zh-CN"/>
              </w:rPr>
              <w:t>2</w:t>
            </w:r>
            <w:r>
              <w:rPr>
                <w:rFonts w:hint="eastAsia"/>
                <w:strike/>
                <w:dstrike w:val="0"/>
              </w:rPr>
              <w:t>-</w:t>
            </w:r>
            <w:r>
              <w:rPr>
                <w:strike/>
                <w:dstrike w:val="0"/>
              </w:rPr>
              <w:t>4节</w:t>
            </w:r>
          </w:p>
        </w:tc>
        <w:tc>
          <w:tcPr>
            <w:tcW w:w="660" w:type="pct"/>
            <w:shd w:val="clear" w:color="auto" w:fill="BDD6EE" w:themeFill="accent1" w:themeFillTint="66"/>
            <w:vAlign w:val="center"/>
          </w:tcPr>
          <w:p>
            <w:pPr>
              <w:rPr>
                <w:strike/>
                <w:dstrike w:val="0"/>
              </w:rPr>
            </w:pPr>
            <w:r>
              <w:rPr>
                <w:strike/>
                <w:dstrike w:val="0"/>
              </w:rPr>
              <w:t>文史哲楼</w:t>
            </w:r>
            <w:r>
              <w:rPr>
                <w:rFonts w:hint="eastAsia"/>
                <w:strike/>
                <w:dstrike w:val="0"/>
              </w:rPr>
              <w:t>4</w:t>
            </w:r>
            <w:r>
              <w:rPr>
                <w:strike/>
                <w:dstrike w:val="0"/>
              </w:rPr>
              <w:t>219</w:t>
            </w:r>
          </w:p>
        </w:tc>
        <w:tc>
          <w:tcPr>
            <w:tcW w:w="530" w:type="pct"/>
            <w:shd w:val="clear" w:color="auto" w:fill="BDD6EE" w:themeFill="accent1" w:themeFillTint="66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shd w:val="clear" w:color="auto" w:fill="BDD6EE" w:themeFill="accent1" w:themeFillTint="66"/>
            <w:vAlign w:val="center"/>
          </w:tcPr>
          <w:p/>
        </w:tc>
        <w:tc>
          <w:tcPr>
            <w:tcW w:w="1473" w:type="pct"/>
            <w:shd w:val="clear" w:color="auto" w:fill="BDD6EE" w:themeFill="accent1" w:themeFillTint="66"/>
            <w:vAlign w:val="center"/>
          </w:tcPr>
          <w:p>
            <w:r>
              <w:rPr>
                <w:rFonts w:hint="eastAsia"/>
              </w:rPr>
              <w:t>《说文解字》与古文字字形</w:t>
            </w:r>
          </w:p>
        </w:tc>
        <w:tc>
          <w:tcPr>
            <w:tcW w:w="457" w:type="pct"/>
            <w:shd w:val="clear" w:color="auto" w:fill="BDD6EE" w:themeFill="accent1" w:themeFillTint="66"/>
            <w:vAlign w:val="center"/>
          </w:tcPr>
          <w:p>
            <w:r>
              <w:t>选</w:t>
            </w:r>
            <w:r>
              <w:rPr>
                <w:rFonts w:hint="eastAsia"/>
              </w:rPr>
              <w:t>2</w:t>
            </w:r>
          </w:p>
        </w:tc>
        <w:tc>
          <w:tcPr>
            <w:tcW w:w="407" w:type="pct"/>
            <w:shd w:val="clear" w:color="auto" w:fill="BDD6EE" w:themeFill="accent1" w:themeFillTint="66"/>
            <w:vAlign w:val="center"/>
          </w:tcPr>
          <w:p>
            <w:r>
              <w:t>白于蓝</w:t>
            </w:r>
          </w:p>
        </w:tc>
        <w:tc>
          <w:tcPr>
            <w:tcW w:w="711" w:type="pct"/>
            <w:shd w:val="clear" w:color="auto" w:fill="BDD6EE" w:themeFill="accent1" w:themeFillTint="66"/>
            <w:vAlign w:val="center"/>
          </w:tcPr>
          <w:p>
            <w:r>
              <w:rPr>
                <w:rFonts w:hint="eastAsia"/>
              </w:rPr>
              <w:t>周一下午</w:t>
            </w:r>
            <w:r>
              <w:t>7</w:t>
            </w:r>
            <w:r>
              <w:rPr>
                <w:rFonts w:hint="eastAsia"/>
              </w:rPr>
              <w:t>-</w:t>
            </w:r>
            <w:r>
              <w:t>8节</w:t>
            </w:r>
          </w:p>
        </w:tc>
        <w:tc>
          <w:tcPr>
            <w:tcW w:w="660" w:type="pct"/>
            <w:shd w:val="clear" w:color="auto" w:fill="BDD6EE" w:themeFill="accent1" w:themeFillTint="66"/>
            <w:vAlign w:val="center"/>
          </w:tcPr>
          <w:p>
            <w:r>
              <w:rPr>
                <w:rFonts w:hint="eastAsia"/>
              </w:rPr>
              <w:t>文史哲楼4</w:t>
            </w:r>
            <w:r>
              <w:t>225</w:t>
            </w:r>
          </w:p>
        </w:tc>
        <w:tc>
          <w:tcPr>
            <w:tcW w:w="530" w:type="pct"/>
            <w:shd w:val="clear" w:color="auto" w:fill="BDD6EE" w:themeFill="accent1" w:themeFillTint="6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restart"/>
            <w:vAlign w:val="center"/>
          </w:tcPr>
          <w:p>
            <w:r>
              <w:t>古代文学</w:t>
            </w:r>
          </w:p>
        </w:tc>
        <w:tc>
          <w:tcPr>
            <w:tcW w:w="1473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中国古代文学学术基础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7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导师组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5-6节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4233</w:t>
            </w:r>
          </w:p>
        </w:tc>
        <w:tc>
          <w:tcPr>
            <w:tcW w:w="530" w:type="pc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vAlign w:val="center"/>
          </w:tcPr>
          <w:p/>
        </w:tc>
        <w:tc>
          <w:tcPr>
            <w:tcW w:w="1473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钱锺书《管锥编》导读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专3</w:t>
            </w:r>
          </w:p>
        </w:tc>
        <w:tc>
          <w:tcPr>
            <w:tcW w:w="407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胡晓明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周一上午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中北图书馆一楼A室。有限名额开放</w:t>
            </w:r>
          </w:p>
        </w:tc>
        <w:tc>
          <w:tcPr>
            <w:tcW w:w="530" w:type="pc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vAlign w:val="center"/>
          </w:tcPr>
          <w:p/>
        </w:tc>
        <w:tc>
          <w:tcPr>
            <w:tcW w:w="1473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先秦两汉文学专题研究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7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方勇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周三晚上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4223</w:t>
            </w:r>
          </w:p>
        </w:tc>
        <w:tc>
          <w:tcPr>
            <w:tcW w:w="530" w:type="pc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vAlign w:val="center"/>
          </w:tcPr>
          <w:p/>
        </w:tc>
        <w:tc>
          <w:tcPr>
            <w:tcW w:w="1473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唐代文学专题研究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7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彭国忠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周二下午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5-7节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文史哲楼4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530" w:type="pc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vAlign w:val="center"/>
          </w:tcPr>
          <w:p/>
        </w:tc>
        <w:tc>
          <w:tcPr>
            <w:tcW w:w="1473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词学研究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专3</w:t>
            </w:r>
          </w:p>
        </w:tc>
        <w:tc>
          <w:tcPr>
            <w:tcW w:w="407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朱惠国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闵行校区4227</w:t>
            </w:r>
          </w:p>
        </w:tc>
        <w:tc>
          <w:tcPr>
            <w:tcW w:w="530" w:type="pct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vAlign w:val="center"/>
          </w:tcPr>
          <w:p/>
        </w:tc>
        <w:tc>
          <w:tcPr>
            <w:tcW w:w="1473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明清诸子学研究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选2</w:t>
            </w:r>
          </w:p>
        </w:tc>
        <w:tc>
          <w:tcPr>
            <w:tcW w:w="407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方勇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周三上午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4223</w:t>
            </w:r>
          </w:p>
        </w:tc>
        <w:tc>
          <w:tcPr>
            <w:tcW w:w="530" w:type="pct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vAlign w:val="center"/>
          </w:tcPr>
          <w:p/>
        </w:tc>
        <w:tc>
          <w:tcPr>
            <w:tcW w:w="1473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词曲学研究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7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李舜华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二下午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文史哲楼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4223</w:t>
            </w:r>
          </w:p>
        </w:tc>
        <w:tc>
          <w:tcPr>
            <w:tcW w:w="530" w:type="pct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vAlign w:val="center"/>
          </w:tcPr>
          <w:p/>
        </w:tc>
        <w:tc>
          <w:tcPr>
            <w:tcW w:w="1473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汉书研究</w:t>
            </w:r>
          </w:p>
        </w:tc>
        <w:tc>
          <w:tcPr>
            <w:tcW w:w="457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专2</w:t>
            </w:r>
          </w:p>
        </w:tc>
        <w:tc>
          <w:tcPr>
            <w:tcW w:w="407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黄人二</w:t>
            </w:r>
          </w:p>
        </w:tc>
        <w:tc>
          <w:tcPr>
            <w:tcW w:w="711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晚上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10节</w:t>
            </w:r>
          </w:p>
        </w:tc>
        <w:tc>
          <w:tcPr>
            <w:tcW w:w="660" w:type="pc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黄人二办公室</w:t>
            </w:r>
          </w:p>
        </w:tc>
        <w:tc>
          <w:tcPr>
            <w:tcW w:w="530" w:type="pct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restart"/>
            <w:shd w:val="clear" w:color="auto" w:fill="FFE599" w:themeFill="accent4" w:themeFillTint="66"/>
            <w:vAlign w:val="center"/>
          </w:tcPr>
          <w:p>
            <w:r>
              <w:t>中国现当代文学</w:t>
            </w:r>
          </w:p>
        </w:tc>
        <w:tc>
          <w:tcPr>
            <w:tcW w:w="1473" w:type="pct"/>
            <w:shd w:val="clear" w:color="auto" w:fill="FFE599" w:themeFill="accent4" w:themeFillTint="66"/>
            <w:vAlign w:val="center"/>
          </w:tcPr>
          <w:p>
            <w:r>
              <w:t>中国现当代文学创作与批评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FFE599" w:themeFill="accent4" w:themeFillTint="66"/>
            <w:vAlign w:val="center"/>
          </w:tcPr>
          <w:p>
            <w:r>
              <w:t>殷国明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>
            <w:r>
              <w:t>周五上午3-4节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>
            <w:r>
              <w:t>文史哲楼</w:t>
            </w:r>
            <w:r>
              <w:rPr>
                <w:rFonts w:hint="eastAsia"/>
              </w:rPr>
              <w:t>殷老师办公室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shd w:val="clear" w:color="auto" w:fill="FFE599" w:themeFill="accent4" w:themeFillTint="66"/>
            <w:vAlign w:val="center"/>
          </w:tcPr>
          <w:p/>
        </w:tc>
        <w:tc>
          <w:tcPr>
            <w:tcW w:w="1473" w:type="pct"/>
            <w:shd w:val="clear" w:color="auto" w:fill="FFE599" w:themeFill="accent4" w:themeFillTint="66"/>
            <w:vAlign w:val="center"/>
          </w:tcPr>
          <w:p>
            <w:r>
              <w:t>文学史与思想史专题研究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FFE599" w:themeFill="accent4" w:themeFillTint="66"/>
            <w:vAlign w:val="center"/>
          </w:tcPr>
          <w:p>
            <w:r>
              <w:t>罗岗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>
            <w:pPr>
              <w:rPr>
                <w:highlight w:val="yellow"/>
              </w:rPr>
            </w:pPr>
            <w:r>
              <w:t>周四上午 2-4节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>
            <w:r>
              <w:t>文史哲楼</w:t>
            </w:r>
            <w:r>
              <w:rPr>
                <w:rFonts w:hint="eastAsia"/>
              </w:rPr>
              <w:t>4</w:t>
            </w:r>
            <w:r>
              <w:t>223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shd w:val="clear" w:color="auto" w:fill="FFE599" w:themeFill="accent4" w:themeFillTint="66"/>
            <w:vAlign w:val="center"/>
          </w:tcPr>
          <w:p/>
        </w:tc>
        <w:tc>
          <w:tcPr>
            <w:tcW w:w="1473" w:type="pct"/>
            <w:shd w:val="clear" w:color="auto" w:fill="FFE599" w:themeFill="accent4" w:themeFillTint="66"/>
            <w:vAlign w:val="center"/>
          </w:tcPr>
          <w:p>
            <w:r>
              <w:rPr>
                <w:rFonts w:hint="eastAsia"/>
              </w:rPr>
              <w:t>2</w:t>
            </w:r>
            <w:r>
              <w:t>0世纪中国文学史料学专题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FFE599" w:themeFill="accent4" w:themeFillTint="66"/>
            <w:vAlign w:val="center"/>
          </w:tcPr>
          <w:p>
            <w:r>
              <w:t>文贵良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>
            <w:r>
              <w:t>周一下午5-7节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>
            <w:r>
              <w:t>文史哲楼4223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shd w:val="clear" w:color="auto" w:fill="FFE599" w:themeFill="accent4" w:themeFillTint="66"/>
            <w:vAlign w:val="center"/>
          </w:tcPr>
          <w:p/>
        </w:tc>
        <w:tc>
          <w:tcPr>
            <w:tcW w:w="1473" w:type="pct"/>
            <w:shd w:val="clear" w:color="auto" w:fill="FFE599" w:themeFill="accent4" w:themeFillTint="66"/>
            <w:vAlign w:val="center"/>
          </w:tcPr>
          <w:p>
            <w:r>
              <w:rPr>
                <w:rFonts w:hint="eastAsia"/>
              </w:rPr>
              <w:t>2</w:t>
            </w:r>
            <w:r>
              <w:t>0世纪中国文学与传统文化研究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FFE599" w:themeFill="accent4" w:themeFillTint="66"/>
            <w:vAlign w:val="center"/>
          </w:tcPr>
          <w:p>
            <w:r>
              <w:t>刘旭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>
            <w:r>
              <w:t>周</w:t>
            </w:r>
            <w:r>
              <w:rPr>
                <w:rFonts w:hint="eastAsia"/>
              </w:rPr>
              <w:t>一</w:t>
            </w:r>
            <w:r>
              <w:t>上午 2</w:t>
            </w:r>
            <w:r>
              <w:rPr>
                <w:rFonts w:hint="eastAsia"/>
              </w:rPr>
              <w:t>-</w:t>
            </w:r>
            <w:r>
              <w:t>4节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>
            <w:r>
              <w:t>文史哲楼</w:t>
            </w:r>
            <w:r>
              <w:rPr>
                <w:rFonts w:hint="eastAsia"/>
              </w:rPr>
              <w:t>4</w:t>
            </w:r>
            <w:r>
              <w:t>223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shd w:val="clear" w:color="auto" w:fill="FFE599" w:themeFill="accent4" w:themeFillTint="66"/>
            <w:vAlign w:val="center"/>
          </w:tcPr>
          <w:p/>
        </w:tc>
        <w:tc>
          <w:tcPr>
            <w:tcW w:w="1473" w:type="pct"/>
            <w:shd w:val="clear" w:color="auto" w:fill="FFE599" w:themeFill="accent4" w:themeFillTint="66"/>
            <w:vAlign w:val="center"/>
          </w:tcPr>
          <w:p>
            <w:r>
              <w:rPr>
                <w:rFonts w:hint="eastAsia"/>
              </w:rPr>
              <w:t>2</w:t>
            </w:r>
            <w:r>
              <w:t>0世纪中国文学专题研究与批评实践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shd w:val="clear" w:color="auto" w:fill="FFE599" w:themeFill="accent4" w:themeFillTint="66"/>
            <w:vAlign w:val="center"/>
          </w:tcPr>
          <w:p>
            <w:r>
              <w:t>李丹梦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>
            <w:r>
              <w:t>周四晚上</w:t>
            </w:r>
            <w:r>
              <w:rPr>
                <w:rFonts w:hint="eastAsia"/>
              </w:rPr>
              <w:t xml:space="preserve"> </w:t>
            </w:r>
            <w:r>
              <w:t>9</w:t>
            </w:r>
            <w:r>
              <w:rPr>
                <w:rFonts w:hint="eastAsia"/>
              </w:rPr>
              <w:t>-</w:t>
            </w:r>
            <w:r>
              <w:t>11节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>
            <w:r>
              <w:rPr>
                <w:rFonts w:hint="eastAsia"/>
              </w:rPr>
              <w:t>李丹梦</w:t>
            </w:r>
            <w:r>
              <w:t>办公室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" w:type="pct"/>
            <w:vMerge w:val="continue"/>
            <w:shd w:val="clear" w:color="auto" w:fill="FFE599" w:themeFill="accent4" w:themeFillTint="66"/>
            <w:vAlign w:val="center"/>
          </w:tcPr>
          <w:p/>
        </w:tc>
        <w:tc>
          <w:tcPr>
            <w:tcW w:w="1473" w:type="pct"/>
            <w:shd w:val="clear" w:color="auto" w:fill="FFE599" w:themeFill="accent4" w:themeFillTint="66"/>
            <w:vAlign w:val="center"/>
          </w:tcPr>
          <w:p>
            <w:r>
              <w:t>当代文学史专题研究</w:t>
            </w:r>
          </w:p>
        </w:tc>
        <w:tc>
          <w:tcPr>
            <w:tcW w:w="457" w:type="pct"/>
            <w:shd w:val="clear" w:color="auto" w:fill="FFE599" w:themeFill="accent4" w:themeFillTint="66"/>
            <w:vAlign w:val="center"/>
          </w:tcPr>
          <w:p>
            <w:r>
              <w:t>专3</w:t>
            </w:r>
          </w:p>
        </w:tc>
        <w:tc>
          <w:tcPr>
            <w:tcW w:w="407" w:type="pct"/>
            <w:shd w:val="clear" w:color="auto" w:fill="FFE599" w:themeFill="accent4" w:themeFillTint="66"/>
            <w:vAlign w:val="center"/>
          </w:tcPr>
          <w:p>
            <w:r>
              <w:t>黄平</w:t>
            </w:r>
          </w:p>
        </w:tc>
        <w:tc>
          <w:tcPr>
            <w:tcW w:w="711" w:type="pct"/>
            <w:shd w:val="clear" w:color="auto" w:fill="FFE599" w:themeFill="accent4" w:themeFillTint="66"/>
            <w:vAlign w:val="center"/>
          </w:tcPr>
          <w:p>
            <w:r>
              <w:t>周二下午 5-7节</w:t>
            </w:r>
          </w:p>
        </w:tc>
        <w:tc>
          <w:tcPr>
            <w:tcW w:w="660" w:type="pct"/>
            <w:shd w:val="clear" w:color="auto" w:fill="FFE599" w:themeFill="accent4" w:themeFillTint="66"/>
            <w:vAlign w:val="center"/>
          </w:tcPr>
          <w:p>
            <w:r>
              <w:t>文史哲楼</w:t>
            </w:r>
            <w:r>
              <w:rPr>
                <w:rFonts w:hint="eastAsia"/>
              </w:rPr>
              <w:t>4</w:t>
            </w:r>
            <w:r>
              <w:t>219</w:t>
            </w:r>
          </w:p>
        </w:tc>
        <w:tc>
          <w:tcPr>
            <w:tcW w:w="530" w:type="pct"/>
            <w:shd w:val="clear" w:color="auto" w:fill="FFE599" w:themeFill="accent4" w:themeFillTint="6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60" w:type="pct"/>
            <w:vMerge w:val="restart"/>
            <w:vAlign w:val="center"/>
          </w:tcPr>
          <w:p>
            <w:r>
              <w:t>比较文学与世界文学</w:t>
            </w:r>
          </w:p>
        </w:tc>
        <w:tc>
          <w:tcPr>
            <w:tcW w:w="1473" w:type="pct"/>
            <w:vAlign w:val="center"/>
          </w:tcPr>
          <w:p>
            <w:r>
              <w:t>外国作家作品专题研究</w:t>
            </w:r>
          </w:p>
        </w:tc>
        <w:tc>
          <w:tcPr>
            <w:tcW w:w="457" w:type="pct"/>
            <w:vAlign w:val="center"/>
          </w:tcPr>
          <w:p>
            <w:r>
              <w:t>专</w:t>
            </w:r>
            <w:r>
              <w:rPr>
                <w:rFonts w:hint="eastAsia"/>
              </w:rPr>
              <w:t>3</w:t>
            </w:r>
          </w:p>
        </w:tc>
        <w:tc>
          <w:tcPr>
            <w:tcW w:w="407" w:type="pct"/>
            <w:vAlign w:val="center"/>
          </w:tcPr>
          <w:p>
            <w:r>
              <w:t>刘文瑾</w:t>
            </w:r>
          </w:p>
        </w:tc>
        <w:tc>
          <w:tcPr>
            <w:tcW w:w="711" w:type="pct"/>
            <w:vAlign w:val="center"/>
          </w:tcPr>
          <w:p>
            <w:r>
              <w:t>周四晚上</w:t>
            </w:r>
            <w:r>
              <w:rPr>
                <w:rFonts w:hint="eastAsia"/>
              </w:rPr>
              <w:t xml:space="preserve"> </w:t>
            </w:r>
            <w:r>
              <w:t>9</w:t>
            </w:r>
            <w:r>
              <w:rPr>
                <w:rFonts w:hint="eastAsia"/>
              </w:rPr>
              <w:t>-</w:t>
            </w:r>
            <w:r>
              <w:t>11节</w:t>
            </w:r>
          </w:p>
        </w:tc>
        <w:tc>
          <w:tcPr>
            <w:tcW w:w="660" w:type="pct"/>
            <w:vAlign w:val="center"/>
          </w:tcPr>
          <w:p>
            <w:r>
              <w:t>文史哲楼</w:t>
            </w:r>
            <w:r>
              <w:rPr>
                <w:rFonts w:hint="eastAsia"/>
              </w:rPr>
              <w:t>4</w:t>
            </w:r>
            <w:r>
              <w:t>227</w:t>
            </w:r>
          </w:p>
        </w:tc>
        <w:tc>
          <w:tcPr>
            <w:tcW w:w="530" w:type="pc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60" w:type="pct"/>
            <w:vMerge w:val="continue"/>
            <w:vAlign w:val="center"/>
          </w:tcPr>
          <w:p>
            <w:pPr>
              <w:rPr>
                <w:highlight w:val="yellow"/>
              </w:rPr>
            </w:pPr>
          </w:p>
        </w:tc>
        <w:tc>
          <w:tcPr>
            <w:tcW w:w="1473" w:type="pct"/>
            <w:vAlign w:val="center"/>
          </w:tcPr>
          <w:p>
            <w:r>
              <w:t>人文科学研究方法论</w:t>
            </w:r>
          </w:p>
        </w:tc>
        <w:tc>
          <w:tcPr>
            <w:tcW w:w="457" w:type="pct"/>
            <w:vAlign w:val="center"/>
          </w:tcPr>
          <w:p>
            <w:r>
              <w:rPr>
                <w:rFonts w:hint="eastAsia"/>
              </w:rPr>
              <w:t>专3</w:t>
            </w:r>
          </w:p>
        </w:tc>
        <w:tc>
          <w:tcPr>
            <w:tcW w:w="407" w:type="pct"/>
            <w:vAlign w:val="center"/>
          </w:tcPr>
          <w:p>
            <w:r>
              <w:t>金雯</w:t>
            </w:r>
          </w:p>
        </w:tc>
        <w:tc>
          <w:tcPr>
            <w:tcW w:w="711" w:type="pct"/>
            <w:vAlign w:val="center"/>
          </w:tcPr>
          <w:p>
            <w:r>
              <w:t>周三晚上 9</w:t>
            </w:r>
            <w:r>
              <w:rPr>
                <w:rFonts w:hint="eastAsia"/>
              </w:rPr>
              <w:t>-</w:t>
            </w:r>
            <w:r>
              <w:t>11节</w:t>
            </w:r>
          </w:p>
        </w:tc>
        <w:tc>
          <w:tcPr>
            <w:tcW w:w="660" w:type="pct"/>
            <w:vAlign w:val="center"/>
          </w:tcPr>
          <w:p>
            <w:r>
              <w:t>文史哲楼</w:t>
            </w:r>
            <w:r>
              <w:rPr>
                <w:rFonts w:hint="eastAsia"/>
              </w:rPr>
              <w:t xml:space="preserve"> </w:t>
            </w:r>
            <w:r>
              <w:t>4231</w:t>
            </w:r>
          </w:p>
        </w:tc>
        <w:tc>
          <w:tcPr>
            <w:tcW w:w="530" w:type="pct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60" w:type="pct"/>
            <w:vMerge w:val="restart"/>
            <w:shd w:val="clear" w:color="auto" w:fill="70AD47" w:themeFill="accent6"/>
            <w:vAlign w:val="center"/>
          </w:tcPr>
          <w:p>
            <w:pPr>
              <w:rPr>
                <w:highlight w:val="yellow"/>
              </w:rPr>
            </w:pPr>
            <w:r>
              <w:t>中国古典文献学</w:t>
            </w:r>
          </w:p>
        </w:tc>
        <w:tc>
          <w:tcPr>
            <w:tcW w:w="1473" w:type="pct"/>
            <w:shd w:val="clear" w:color="auto" w:fill="70AD47" w:themeFill="accent6"/>
            <w:vAlign w:val="center"/>
          </w:tcPr>
          <w:p>
            <w:r>
              <w:t>宋代学术思想史</w:t>
            </w:r>
          </w:p>
        </w:tc>
        <w:tc>
          <w:tcPr>
            <w:tcW w:w="457" w:type="pct"/>
            <w:shd w:val="clear" w:color="auto" w:fill="70AD47" w:themeFill="accent6"/>
            <w:vAlign w:val="center"/>
          </w:tcPr>
          <w:p>
            <w:r>
              <w:t>专2</w:t>
            </w:r>
          </w:p>
        </w:tc>
        <w:tc>
          <w:tcPr>
            <w:tcW w:w="407" w:type="pct"/>
            <w:shd w:val="clear" w:color="auto" w:fill="70AD47" w:themeFill="accent6"/>
            <w:vAlign w:val="center"/>
          </w:tcPr>
          <w:p>
            <w:r>
              <w:t>刘成国</w:t>
            </w:r>
          </w:p>
        </w:tc>
        <w:tc>
          <w:tcPr>
            <w:tcW w:w="711" w:type="pct"/>
            <w:shd w:val="clear" w:color="auto" w:fill="70AD47" w:themeFill="accent6"/>
            <w:vAlign w:val="center"/>
          </w:tcPr>
          <w:p>
            <w:r>
              <w:t>周四上午 3-4节</w:t>
            </w:r>
          </w:p>
        </w:tc>
        <w:tc>
          <w:tcPr>
            <w:tcW w:w="660" w:type="pct"/>
            <w:shd w:val="clear" w:color="auto" w:fill="70AD47" w:themeFill="accent6"/>
            <w:vAlign w:val="center"/>
          </w:tcPr>
          <w:p>
            <w:r>
              <w:t>文史哲楼4231</w:t>
            </w:r>
          </w:p>
        </w:tc>
        <w:tc>
          <w:tcPr>
            <w:tcW w:w="530" w:type="pct"/>
            <w:shd w:val="clear" w:color="auto" w:fill="70AD47" w:themeFill="accent6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760" w:type="pct"/>
            <w:vMerge w:val="continue"/>
            <w:shd w:val="clear" w:color="auto" w:fill="70AD47" w:themeFill="accent6"/>
            <w:vAlign w:val="center"/>
          </w:tcPr>
          <w:p/>
        </w:tc>
        <w:tc>
          <w:tcPr>
            <w:tcW w:w="1473" w:type="pct"/>
            <w:shd w:val="clear" w:color="auto" w:fill="70AD47" w:themeFill="accent6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宋代职官制度</w:t>
            </w:r>
          </w:p>
        </w:tc>
        <w:tc>
          <w:tcPr>
            <w:tcW w:w="457" w:type="pct"/>
            <w:shd w:val="clear" w:color="auto" w:fill="70AD47" w:themeFill="accent6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选2</w:t>
            </w:r>
          </w:p>
        </w:tc>
        <w:tc>
          <w:tcPr>
            <w:tcW w:w="407" w:type="pct"/>
            <w:shd w:val="clear" w:color="auto" w:fill="70AD47" w:themeFill="accent6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顾宏义</w:t>
            </w:r>
          </w:p>
        </w:tc>
        <w:tc>
          <w:tcPr>
            <w:tcW w:w="711" w:type="pct"/>
            <w:shd w:val="clear" w:color="auto" w:fill="70AD47" w:themeFill="accent6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周三下午7-8节</w:t>
            </w:r>
          </w:p>
        </w:tc>
        <w:tc>
          <w:tcPr>
            <w:tcW w:w="660" w:type="pct"/>
            <w:shd w:val="clear" w:color="auto" w:fill="70AD47" w:themeFill="accent6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文史哲楼4349</w:t>
            </w:r>
          </w:p>
        </w:tc>
        <w:tc>
          <w:tcPr>
            <w:tcW w:w="530" w:type="pct"/>
            <w:shd w:val="clear" w:color="auto" w:fill="70AD47" w:themeFill="accent6"/>
            <w:vAlign w:val="center"/>
          </w:tcPr>
          <w:p/>
        </w:tc>
      </w:tr>
    </w:tbl>
    <w:p>
      <w:pPr>
        <w:rPr>
          <w:b/>
        </w:rPr>
      </w:pPr>
      <w:r>
        <w:rPr>
          <w:rFonts w:hint="eastAsia"/>
          <w:b/>
          <w:sz w:val="28"/>
          <w:szCs w:val="32"/>
          <w:highlight w:val="yellow"/>
        </w:rPr>
        <w:t>注：</w:t>
      </w:r>
      <w:r>
        <w:rPr>
          <w:b/>
          <w:sz w:val="28"/>
          <w:szCs w:val="32"/>
          <w:highlight w:val="yellow"/>
        </w:rPr>
        <w:t>公共英语为周四全天，公共政治为周一晚上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FFE1AE"/>
    <w:rsid w:val="001502A4"/>
    <w:rsid w:val="001741B0"/>
    <w:rsid w:val="001A046C"/>
    <w:rsid w:val="001A38A7"/>
    <w:rsid w:val="001A3D42"/>
    <w:rsid w:val="001F351F"/>
    <w:rsid w:val="002A4D6A"/>
    <w:rsid w:val="002C6362"/>
    <w:rsid w:val="0030153B"/>
    <w:rsid w:val="0035269E"/>
    <w:rsid w:val="00380C35"/>
    <w:rsid w:val="00400CD8"/>
    <w:rsid w:val="0049545C"/>
    <w:rsid w:val="004A5C9B"/>
    <w:rsid w:val="006974AF"/>
    <w:rsid w:val="006C1A9D"/>
    <w:rsid w:val="006D4D9B"/>
    <w:rsid w:val="007F71D1"/>
    <w:rsid w:val="00933385"/>
    <w:rsid w:val="0098007D"/>
    <w:rsid w:val="00AF7B15"/>
    <w:rsid w:val="00B32BDF"/>
    <w:rsid w:val="00DA3448"/>
    <w:rsid w:val="00E93BB4"/>
    <w:rsid w:val="00EB301D"/>
    <w:rsid w:val="00F11468"/>
    <w:rsid w:val="00F5398E"/>
    <w:rsid w:val="18BC1F7C"/>
    <w:rsid w:val="273FEDF7"/>
    <w:rsid w:val="274FE5C9"/>
    <w:rsid w:val="279074E7"/>
    <w:rsid w:val="3F155A19"/>
    <w:rsid w:val="4AFD05EA"/>
    <w:rsid w:val="5C35355E"/>
    <w:rsid w:val="6A7CB07B"/>
    <w:rsid w:val="6BBF2F3D"/>
    <w:rsid w:val="739B15C2"/>
    <w:rsid w:val="74F625FD"/>
    <w:rsid w:val="77DB7715"/>
    <w:rsid w:val="7BD75A5C"/>
    <w:rsid w:val="7F002D44"/>
    <w:rsid w:val="7F1B93EB"/>
    <w:rsid w:val="7F2DCEFC"/>
    <w:rsid w:val="7FF3189F"/>
    <w:rsid w:val="957F87B1"/>
    <w:rsid w:val="9F9DAEE6"/>
    <w:rsid w:val="ABAFD5F8"/>
    <w:rsid w:val="AFCFB400"/>
    <w:rsid w:val="BB95143C"/>
    <w:rsid w:val="DBF290B5"/>
    <w:rsid w:val="DBFFE1AE"/>
    <w:rsid w:val="DDFD46A4"/>
    <w:rsid w:val="DEDCC27A"/>
    <w:rsid w:val="E1DF6901"/>
    <w:rsid w:val="E3FFBE74"/>
    <w:rsid w:val="E7FC9A86"/>
    <w:rsid w:val="EF5FE80E"/>
    <w:rsid w:val="F5FB2C10"/>
    <w:rsid w:val="FBFBF65D"/>
    <w:rsid w:val="FE7B83BC"/>
    <w:rsid w:val="FF5CE6E0"/>
    <w:rsid w:val="FF5FF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1209</Characters>
  <Lines>10</Lines>
  <Paragraphs>2</Paragraphs>
  <TotalTime>22</TotalTime>
  <ScaleCrop>false</ScaleCrop>
  <LinksUpToDate>false</LinksUpToDate>
  <CharactersWithSpaces>1419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2020-07-11T02:44:00Z</dcterms:created>
  <dc:creator>qushengchang</dc:creator>
  <cp:lastModifiedBy>Professor Zhang</cp:lastModifiedBy>
  <cp:lastPrinted>2020-07-22T05:27:00Z</cp:lastPrinted>
  <dcterms:modified xsi:type="dcterms:W3CDTF">2020-09-01T03:37:06Z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